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  <w:r w:rsidRPr="009B245A">
        <w:rPr>
          <w:rFonts w:ascii="Courier New" w:hAnsi="Courier New" w:cs="Courier New"/>
          <w:b/>
          <w:sz w:val="17"/>
          <w:szCs w:val="17"/>
        </w:rPr>
        <w:t>WORLD HISTORY HONORS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  <w:r w:rsidRPr="009B245A">
        <w:rPr>
          <w:rFonts w:ascii="Courier New" w:hAnsi="Courier New" w:cs="Courier New"/>
          <w:b/>
          <w:sz w:val="17"/>
          <w:szCs w:val="17"/>
        </w:rPr>
        <w:t>CHAPTER 2 ( 38 - 43 )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 xml:space="preserve">BY THE RIVERS OF BABYLON, THERE WE SAT DOWN, YEA, WE WEPT, WHEN WE REMEMBERED ZION.  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WE HANGED OUR HARPS UPON THE WILLOWS IN THE MIDST THEREOF.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 xml:space="preserve">FOR THERE THEY THAT CARRIED US AWAY CAPTIVE REQUIRED OF US A SONG, AND THEY THAT WASTED US REQUIRED OF US 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MIRTH, SAYING, “SING US ONE OF THE SONGS OF ZION.”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HOW SHALL WE SING THE LORD’S SONG IN A STRANGE LAND?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IF I FORGET THEE, O JERUSALEM, LET MY RIGHT HAND FORGET HER CUNNING.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 xml:space="preserve">IF I DO NOT REMEMBER THEE, LET MY TONGUE CLEAVE TO THE ROOF OF MY MOUTH; IF I PREFER NOT JERUSALEM TO MY 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CHIEF JOY.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 xml:space="preserve">REMEMBER, O LORD, THE CHILDREN OF EDOM IN THE DAY OF JERUSALEM; WHO SAID, “RAZE IT, RAZE IT, EVEN TO THE 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FOUNDATION THEREOF.</w:t>
      </w:r>
      <w:r w:rsidR="009B245A" w:rsidRPr="009B245A">
        <w:rPr>
          <w:rFonts w:ascii="Courier New" w:hAnsi="Courier New" w:cs="Courier New"/>
          <w:b/>
          <w:i/>
          <w:sz w:val="17"/>
          <w:szCs w:val="17"/>
        </w:rPr>
        <w:t>”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 xml:space="preserve">O DAUGHTER OF BABYLON, WHO ART TO BE DESTROYED; HAPPY SHALL HE BE, THAT REWARDETH THEE AS THOU HAST 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 xml:space="preserve">SERVED US.  </w:t>
      </w: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</w:p>
    <w:p w:rsidR="00574A00" w:rsidRPr="009B245A" w:rsidRDefault="00574A00" w:rsidP="00574A00">
      <w:pPr>
        <w:spacing w:line="240" w:lineRule="auto"/>
        <w:contextualSpacing/>
        <w:rPr>
          <w:rFonts w:ascii="Courier New" w:hAnsi="Courier New" w:cs="Courier New"/>
          <w:b/>
          <w:i/>
          <w:sz w:val="17"/>
          <w:szCs w:val="17"/>
        </w:rPr>
      </w:pPr>
      <w:r w:rsidRPr="009B245A">
        <w:rPr>
          <w:rFonts w:ascii="Courier New" w:hAnsi="Courier New" w:cs="Courier New"/>
          <w:b/>
          <w:i/>
          <w:sz w:val="17"/>
          <w:szCs w:val="17"/>
        </w:rPr>
        <w:t>HAPPY SHALL HE BE, THAT TAKETH AND DASHETH THY LITTLE ONES AGAINST THE STONES.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  <w:r w:rsidRPr="009B245A">
        <w:rPr>
          <w:rFonts w:ascii="Courier New" w:hAnsi="Courier New" w:cs="Courier New"/>
          <w:b/>
          <w:sz w:val="17"/>
          <w:szCs w:val="17"/>
        </w:rPr>
        <w:t>1.</w:t>
      </w:r>
      <w:r w:rsidRPr="009B245A">
        <w:rPr>
          <w:rFonts w:ascii="Courier New" w:hAnsi="Courier New" w:cs="Courier New"/>
          <w:b/>
          <w:sz w:val="17"/>
          <w:szCs w:val="17"/>
        </w:rPr>
        <w:tab/>
        <w:t>DESCRIBE THE RELATIONSHIP BETWEEN THE HEBREWS AND THEIR GOD.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  <w:r w:rsidRPr="009B245A">
        <w:rPr>
          <w:rFonts w:ascii="Courier New" w:hAnsi="Courier New" w:cs="Courier New"/>
          <w:b/>
          <w:sz w:val="17"/>
          <w:szCs w:val="17"/>
        </w:rPr>
        <w:t>2.</w:t>
      </w:r>
      <w:r w:rsidRPr="009B245A">
        <w:rPr>
          <w:rFonts w:ascii="Courier New" w:hAnsi="Courier New" w:cs="Courier New"/>
          <w:b/>
          <w:sz w:val="17"/>
          <w:szCs w:val="17"/>
        </w:rPr>
        <w:tab/>
        <w:t>WHAT DID THE BABYLONIANS REQUIRE OF THE HEBREWS?  WHY?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  <w:r w:rsidRPr="009B245A">
        <w:rPr>
          <w:rFonts w:ascii="Courier New" w:hAnsi="Courier New" w:cs="Courier New"/>
          <w:b/>
          <w:sz w:val="17"/>
          <w:szCs w:val="17"/>
        </w:rPr>
        <w:t>3.</w:t>
      </w:r>
      <w:r w:rsidRPr="009B245A">
        <w:rPr>
          <w:rFonts w:ascii="Courier New" w:hAnsi="Courier New" w:cs="Courier New"/>
          <w:b/>
          <w:sz w:val="17"/>
          <w:szCs w:val="17"/>
        </w:rPr>
        <w:tab/>
        <w:t>ACCORDING TO THE PRIMARY SOURCE, WHAT DID THE HEBREWS PROMISE THEIR GOD?</w:t>
      </w: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p w:rsidR="009B245A" w:rsidRPr="009B245A" w:rsidRDefault="009B245A" w:rsidP="00574A00">
      <w:pPr>
        <w:spacing w:line="240" w:lineRule="auto"/>
        <w:contextualSpacing/>
        <w:rPr>
          <w:rFonts w:ascii="Courier New" w:hAnsi="Courier New" w:cs="Courier New"/>
          <w:b/>
          <w:sz w:val="17"/>
          <w:szCs w:val="17"/>
        </w:rPr>
      </w:pPr>
    </w:p>
    <w:sectPr w:rsidR="009B245A" w:rsidRPr="009B245A" w:rsidSect="00574A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4A00"/>
    <w:rsid w:val="00574A00"/>
    <w:rsid w:val="009B245A"/>
    <w:rsid w:val="00D35278"/>
    <w:rsid w:val="00EF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cp:lastPrinted>2010-09-21T02:28:00Z</cp:lastPrinted>
  <dcterms:created xsi:type="dcterms:W3CDTF">2010-09-21T02:07:00Z</dcterms:created>
  <dcterms:modified xsi:type="dcterms:W3CDTF">2010-09-21T02:30:00Z</dcterms:modified>
</cp:coreProperties>
</file>